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100" w:rsidRDefault="00E72100" w:rsidP="00E72100">
      <w:pPr>
        <w:ind w:left="5529"/>
        <w:rPr>
          <w:bCs/>
        </w:rPr>
      </w:pPr>
      <w:r w:rsidRPr="00790C44">
        <w:rPr>
          <w:bCs/>
        </w:rPr>
        <w:t xml:space="preserve">Утверждено: </w:t>
      </w:r>
      <w:r>
        <w:rPr>
          <w:bCs/>
        </w:rPr>
        <w:br/>
      </w:r>
      <w:r w:rsidRPr="00790C44">
        <w:rPr>
          <w:bCs/>
        </w:rPr>
        <w:t>Директор МБОУ ООШ № 23</w:t>
      </w:r>
      <w:r>
        <w:rPr>
          <w:bCs/>
        </w:rPr>
        <w:br/>
      </w:r>
      <w:r w:rsidRPr="00790C44">
        <w:rPr>
          <w:bCs/>
        </w:rPr>
        <w:t>Е.Н. Казарина</w:t>
      </w:r>
    </w:p>
    <w:p w:rsidR="00E72100" w:rsidRPr="00790C44" w:rsidRDefault="00E72100" w:rsidP="00E72100">
      <w:pPr>
        <w:ind w:left="5529"/>
        <w:rPr>
          <w:bCs/>
        </w:rPr>
      </w:pPr>
      <w:r w:rsidRPr="00790C44">
        <w:rPr>
          <w:bCs/>
        </w:rPr>
        <w:t>______________ 20__ г</w:t>
      </w:r>
      <w:r>
        <w:rPr>
          <w:bCs/>
        </w:rPr>
        <w:br/>
      </w:r>
      <w:r w:rsidRPr="00790C44">
        <w:rPr>
          <w:bCs/>
        </w:rPr>
        <w:t>Протокол заседания педсовета</w:t>
      </w:r>
    </w:p>
    <w:p w:rsidR="00E72100" w:rsidRDefault="00E72100" w:rsidP="00E72100">
      <w:pPr>
        <w:ind w:left="5529"/>
        <w:rPr>
          <w:b/>
          <w:sz w:val="28"/>
          <w:szCs w:val="28"/>
        </w:rPr>
      </w:pPr>
      <w:r w:rsidRPr="00790C44">
        <w:rPr>
          <w:bCs/>
        </w:rPr>
        <w:t>№ ________ от ___________</w:t>
      </w:r>
    </w:p>
    <w:p w:rsidR="00422FBD" w:rsidRDefault="00422FBD" w:rsidP="00422FBD">
      <w:pPr>
        <w:jc w:val="center"/>
        <w:rPr>
          <w:b/>
          <w:bCs/>
        </w:rPr>
      </w:pPr>
      <w:bookmarkStart w:id="0" w:name="_GoBack"/>
      <w:bookmarkEnd w:id="0"/>
    </w:p>
    <w:p w:rsidR="00422FBD" w:rsidRDefault="00422FBD" w:rsidP="00422FBD">
      <w:pPr>
        <w:jc w:val="center"/>
        <w:rPr>
          <w:b/>
          <w:bCs/>
        </w:rPr>
      </w:pPr>
    </w:p>
    <w:p w:rsidR="00422FBD" w:rsidRPr="007C6E48" w:rsidRDefault="00422FBD" w:rsidP="00422FBD">
      <w:pPr>
        <w:jc w:val="center"/>
        <w:rPr>
          <w:b/>
          <w:bCs/>
        </w:rPr>
      </w:pPr>
      <w:r w:rsidRPr="007C6E48">
        <w:rPr>
          <w:b/>
          <w:bCs/>
        </w:rPr>
        <w:t>Положение</w:t>
      </w:r>
    </w:p>
    <w:p w:rsidR="007C6E48" w:rsidRPr="007C6E48" w:rsidRDefault="00E72100" w:rsidP="003B415C">
      <w:pPr>
        <w:pStyle w:val="a6"/>
        <w:rPr>
          <w:sz w:val="24"/>
          <w:szCs w:val="24"/>
        </w:rPr>
      </w:pPr>
      <w:r w:rsidRPr="007C6E48"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 xml:space="preserve"> порядке</w:t>
      </w:r>
      <w:r w:rsidR="00422FBD" w:rsidRPr="007C6E48">
        <w:rPr>
          <w:bCs/>
          <w:sz w:val="24"/>
          <w:szCs w:val="24"/>
        </w:rPr>
        <w:t xml:space="preserve"> проведении аттестации </w:t>
      </w:r>
      <w:r w:rsidRPr="007C6E48">
        <w:rPr>
          <w:bCs/>
          <w:sz w:val="24"/>
          <w:szCs w:val="24"/>
        </w:rPr>
        <w:t xml:space="preserve">педагогических </w:t>
      </w:r>
      <w:r>
        <w:rPr>
          <w:bCs/>
          <w:sz w:val="24"/>
          <w:szCs w:val="24"/>
        </w:rPr>
        <w:t xml:space="preserve">работников МБОУ ООШ № 23 </w:t>
      </w:r>
    </w:p>
    <w:p w:rsidR="00422FBD" w:rsidRPr="007C6E48" w:rsidRDefault="007C6E48" w:rsidP="00422FBD">
      <w:pPr>
        <w:jc w:val="center"/>
        <w:rPr>
          <w:b/>
          <w:bCs/>
        </w:rPr>
      </w:pPr>
      <w:r w:rsidRPr="007C6E48">
        <w:rPr>
          <w:b/>
          <w:bCs/>
        </w:rPr>
        <w:t xml:space="preserve"> </w:t>
      </w:r>
      <w:r w:rsidR="00422FBD" w:rsidRPr="007C6E48">
        <w:rPr>
          <w:b/>
          <w:bCs/>
        </w:rPr>
        <w:t xml:space="preserve"> в целях подтверждения соответствия занимаемой ими должности</w:t>
      </w:r>
    </w:p>
    <w:p w:rsidR="00422FBD" w:rsidRPr="00422FBD" w:rsidRDefault="00422FBD" w:rsidP="00422FBD">
      <w:pPr>
        <w:jc w:val="center"/>
        <w:rPr>
          <w:b/>
          <w:bCs/>
        </w:rPr>
      </w:pPr>
    </w:p>
    <w:p w:rsidR="00422FBD" w:rsidRDefault="00422FBD" w:rsidP="00422FBD">
      <w:pPr>
        <w:jc w:val="center"/>
        <w:rPr>
          <w:bCs/>
        </w:rPr>
      </w:pPr>
      <w:r>
        <w:rPr>
          <w:bCs/>
        </w:rPr>
        <w:t>1. Общие положения</w:t>
      </w:r>
    </w:p>
    <w:p w:rsidR="00422FBD" w:rsidRDefault="00422FBD" w:rsidP="00422FBD">
      <w:pPr>
        <w:jc w:val="center"/>
        <w:rPr>
          <w:b/>
          <w:bCs/>
        </w:rPr>
      </w:pPr>
    </w:p>
    <w:p w:rsidR="00422FBD" w:rsidRDefault="00422FBD" w:rsidP="00422FBD">
      <w:pPr>
        <w:ind w:firstLine="709"/>
        <w:jc w:val="both"/>
        <w:rPr>
          <w:bCs/>
        </w:rPr>
      </w:pPr>
      <w:r>
        <w:rPr>
          <w:bCs/>
        </w:rPr>
        <w:t xml:space="preserve">1.1. Настоящее Положение регламентирует порядок аттестации педагогических работников </w:t>
      </w:r>
      <w:r w:rsidR="00E72100">
        <w:rPr>
          <w:b/>
          <w:bCs/>
        </w:rPr>
        <w:t xml:space="preserve">МБОУ ООШ № 23 </w:t>
      </w:r>
      <w:r>
        <w:rPr>
          <w:b/>
          <w:bCs/>
        </w:rPr>
        <w:t>(</w:t>
      </w:r>
      <w:r>
        <w:rPr>
          <w:bCs/>
        </w:rPr>
        <w:t>далее – Образовательное учреждение) с целью подтверждения соответствия занимаемой должности (далее - аттестация).</w:t>
      </w:r>
    </w:p>
    <w:p w:rsidR="00422FBD" w:rsidRDefault="00422FBD" w:rsidP="00422FBD">
      <w:pPr>
        <w:ind w:firstLine="709"/>
        <w:jc w:val="both"/>
        <w:rPr>
          <w:bCs/>
        </w:rPr>
      </w:pPr>
      <w:r>
        <w:rPr>
          <w:bCs/>
        </w:rPr>
        <w:t xml:space="preserve">1.2. Настоящее Положение разработано в соответствии с Федеральным законом     от 29.12.2012 № 273-Ф3 «Об образовании в Российской Федерации» и приказом Министерства образования и науки Российской Федерации от 07.04.2014 № 276 </w:t>
      </w:r>
      <w:r>
        <w:t>«Об утверждении Порядка проведения аттестации педагогических работников, осуществляющих образовательную деятельность».</w:t>
      </w:r>
    </w:p>
    <w:p w:rsidR="00422FBD" w:rsidRDefault="00422FBD" w:rsidP="00422FBD">
      <w:pPr>
        <w:ind w:firstLine="709"/>
        <w:jc w:val="both"/>
        <w:rPr>
          <w:bCs/>
        </w:rPr>
      </w:pPr>
      <w:r>
        <w:rPr>
          <w:bCs/>
        </w:rPr>
        <w:t>1.3. Аттестация педагогических работников Образовательного учреждения (далее – педагогические работники) в целях подтверждения соответствия педагогических работников занимаемым ими должностям осуществляется один раз в пять лет на основе оценки их профессиональной деятельности.</w:t>
      </w:r>
    </w:p>
    <w:p w:rsidR="00422FBD" w:rsidRDefault="00422FBD" w:rsidP="00422FBD">
      <w:pPr>
        <w:ind w:firstLine="709"/>
        <w:jc w:val="both"/>
        <w:rPr>
          <w:bCs/>
        </w:rPr>
      </w:pPr>
      <w:r>
        <w:rPr>
          <w:bCs/>
        </w:rPr>
        <w:t>1.4. Основными задачами аттестации являются:</w:t>
      </w:r>
    </w:p>
    <w:p w:rsidR="00422FBD" w:rsidRDefault="00422FBD" w:rsidP="00422FBD">
      <w:pPr>
        <w:ind w:firstLine="709"/>
        <w:jc w:val="both"/>
      </w:pPr>
      <w:r>
        <w:t>стимулирование целенаправленного, непрерывного повышения уровня квалификации педагогических работников, их методологической культуры, личностного профессионального роста, использования ими современных педагогических технологий;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необходимости повышения квалификации педагогических работников;</w:t>
      </w:r>
    </w:p>
    <w:p w:rsidR="00422FBD" w:rsidRDefault="00422FBD" w:rsidP="00422FBD">
      <w:pPr>
        <w:ind w:firstLine="709"/>
        <w:jc w:val="both"/>
      </w:pPr>
      <w:r>
        <w:t>повышение эффективности и качества педагогического труда;</w:t>
      </w:r>
    </w:p>
    <w:p w:rsidR="00422FBD" w:rsidRDefault="00422FBD" w:rsidP="00422FBD">
      <w:pPr>
        <w:ind w:firstLine="709"/>
        <w:jc w:val="both"/>
      </w:pPr>
      <w:r>
        <w:t>выявление перспектив использования потенциальных возможностей педагогических работников;</w:t>
      </w:r>
    </w:p>
    <w:p w:rsidR="00422FBD" w:rsidRDefault="00422FBD" w:rsidP="00422FBD">
      <w:pPr>
        <w:ind w:firstLine="709"/>
        <w:jc w:val="both"/>
      </w:pPr>
      <w:r>
        <w:t>учет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состава Образовательного учреждения.</w:t>
      </w:r>
    </w:p>
    <w:p w:rsidR="00422FBD" w:rsidRDefault="00422FBD" w:rsidP="00422FBD">
      <w:pPr>
        <w:ind w:firstLine="709"/>
        <w:jc w:val="both"/>
        <w:rPr>
          <w:bCs/>
        </w:rPr>
      </w:pPr>
      <w:r>
        <w:rPr>
          <w:bCs/>
        </w:rPr>
        <w:t>1.5. Основными принципами аттестации являются коллегиальность, гласность, открытость, обеспечивающие объективное отношение к педагогическим работникам, недопустимость дискриминации при проведении аттестации.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 Аттестацию в целях подтверждения соответствия занимаемой должности не проходят следующие педагогические работники: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1.6.1. педагогические работники, имеющие квалификационные категории;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1.6.2. проработавшие в занимаемой должности менее двух лет в Образовательном учреждении, в которой проводится аттестация;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1.6.3. беременные женщины;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94"/>
      <w:bookmarkEnd w:id="1"/>
      <w:r>
        <w:rPr>
          <w:rFonts w:ascii="Times New Roman" w:hAnsi="Times New Roman" w:cs="Times New Roman"/>
          <w:sz w:val="24"/>
          <w:szCs w:val="24"/>
        </w:rPr>
        <w:t>1.6.4. женщины, находящиеся в отпуске по беременности и родам;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95"/>
      <w:bookmarkEnd w:id="2"/>
      <w:r>
        <w:rPr>
          <w:rFonts w:ascii="Times New Roman" w:hAnsi="Times New Roman" w:cs="Times New Roman"/>
          <w:sz w:val="24"/>
          <w:szCs w:val="24"/>
        </w:rPr>
        <w:t>1.6.5. лица, находящиеся в отпуске по уходу за ребенком до достижения им возраста трех лет;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96"/>
      <w:bookmarkEnd w:id="3"/>
      <w:r>
        <w:rPr>
          <w:rFonts w:ascii="Times New Roman" w:hAnsi="Times New Roman" w:cs="Times New Roman"/>
          <w:sz w:val="24"/>
          <w:szCs w:val="24"/>
        </w:rPr>
        <w:t>1.6.6. отсутствовавшие на рабочем месте более четырех месяцев подряд в связи с заболеванием.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Аттестация педагогических работников, предусмотренных подпунктами 1.6.4. и </w:t>
      </w:r>
      <w:r>
        <w:rPr>
          <w:rFonts w:ascii="Times New Roman" w:hAnsi="Times New Roman" w:cs="Times New Roman"/>
          <w:sz w:val="24"/>
          <w:szCs w:val="24"/>
        </w:rPr>
        <w:lastRenderedPageBreak/>
        <w:t>1.6.5. настоящего пункта, возможна не ранее чем через два года после их выхода из указанных отпусков.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Аттестация педагогических работников, предусмотренных подпунктом 1.6.6. настоящего пункта, возможна не ранее чем через год после их выхода на работу.</w:t>
      </w:r>
    </w:p>
    <w:p w:rsidR="00422FBD" w:rsidRDefault="00422FBD" w:rsidP="00422FBD">
      <w:pPr>
        <w:jc w:val="center"/>
        <w:rPr>
          <w:b/>
          <w:bCs/>
        </w:rPr>
      </w:pPr>
    </w:p>
    <w:p w:rsidR="00422FBD" w:rsidRDefault="00422FBD" w:rsidP="00422FBD">
      <w:pPr>
        <w:jc w:val="center"/>
        <w:rPr>
          <w:bCs/>
        </w:rPr>
      </w:pPr>
      <w:r>
        <w:rPr>
          <w:bCs/>
        </w:rPr>
        <w:t>2. Порядок формирования аттестационной комиссии</w:t>
      </w:r>
    </w:p>
    <w:p w:rsidR="00422FBD" w:rsidRDefault="00422FBD" w:rsidP="00422FBD">
      <w:pPr>
        <w:ind w:firstLine="709"/>
        <w:jc w:val="both"/>
        <w:rPr>
          <w:b/>
          <w:bCs/>
        </w:rPr>
      </w:pPr>
    </w:p>
    <w:p w:rsidR="00422FBD" w:rsidRDefault="00422FBD" w:rsidP="00422FBD">
      <w:pPr>
        <w:ind w:firstLine="709"/>
        <w:jc w:val="both"/>
        <w:rPr>
          <w:bCs/>
        </w:rPr>
      </w:pPr>
      <w:r>
        <w:rPr>
          <w:bCs/>
        </w:rPr>
        <w:t>2.1. Аттестация педагогических работников осуществляется аттестационной комиссией Образовательного учреждения (далее – Аттестационная комиссия).</w:t>
      </w:r>
    </w:p>
    <w:p w:rsidR="00422FBD" w:rsidRDefault="00422FBD" w:rsidP="00422FBD">
      <w:pPr>
        <w:ind w:firstLine="709"/>
        <w:jc w:val="both"/>
      </w:pPr>
      <w:r>
        <w:t xml:space="preserve">2.2. Аттестационная комиссия создается приказом </w:t>
      </w:r>
      <w:r>
        <w:rPr>
          <w:i/>
        </w:rPr>
        <w:t>работодателя</w:t>
      </w:r>
      <w:r>
        <w:t xml:space="preserve"> в составе председателя Аттестационной комиссии, заместителя председателя, секретаря и членов Аттестационной комиссии.</w:t>
      </w:r>
    </w:p>
    <w:p w:rsidR="00422FBD" w:rsidRDefault="00422FBD" w:rsidP="00422FBD">
      <w:pPr>
        <w:ind w:firstLine="709"/>
        <w:jc w:val="both"/>
      </w:pPr>
      <w:r>
        <w:t>2.3. В состав Аттестационной комиссии должны входить не менее 5 человек.</w:t>
      </w:r>
    </w:p>
    <w:p w:rsidR="00422FBD" w:rsidRDefault="00422FBD" w:rsidP="00422FBD">
      <w:pPr>
        <w:ind w:firstLine="709"/>
        <w:jc w:val="both"/>
      </w:pPr>
      <w:r>
        <w:t>2.4. Состав Аттестационной комиссии формируется из числа работников Образовательного учреждения. В состав аттестационной комиссии в обязательном порядке включается представитель выборного органа соответствующей первичной профсоюзной организации Образовательного учреждения (при его наличии).</w:t>
      </w:r>
    </w:p>
    <w:p w:rsidR="00422FBD" w:rsidRDefault="00422FBD" w:rsidP="00422FBD">
      <w:pPr>
        <w:ind w:firstLine="709"/>
        <w:jc w:val="both"/>
      </w:pPr>
      <w:r>
        <w:t xml:space="preserve">2.5. </w:t>
      </w:r>
      <w:r>
        <w:rPr>
          <w:i/>
        </w:rPr>
        <w:t>Работодатель</w:t>
      </w:r>
      <w:r>
        <w:t xml:space="preserve"> не может входить в состав Аттестационной комиссии.</w:t>
      </w:r>
    </w:p>
    <w:p w:rsidR="00422FBD" w:rsidRDefault="00422FBD" w:rsidP="00422FBD">
      <w:pPr>
        <w:ind w:firstLine="709"/>
        <w:jc w:val="both"/>
      </w:pPr>
      <w:r>
        <w:t>2.7. Состав Аттестационной комиссии формируется таким образом, чтобы была исключена возможность конфликта интересов, который мог бы повлиять на принимаемое Аттестационной комиссией решение.</w:t>
      </w:r>
    </w:p>
    <w:p w:rsidR="00422FBD" w:rsidRDefault="00422FBD" w:rsidP="00422FBD">
      <w:pPr>
        <w:ind w:firstLine="709"/>
        <w:jc w:val="both"/>
      </w:pPr>
      <w:r>
        <w:t>2.8. Председатель Аттестационной комиссии:</w:t>
      </w:r>
    </w:p>
    <w:p w:rsidR="00422FBD" w:rsidRDefault="00422FBD" w:rsidP="00422FBD">
      <w:pPr>
        <w:ind w:firstLine="709"/>
        <w:jc w:val="both"/>
      </w:pPr>
      <w:r>
        <w:t>руководит деятельностью Аттестационной комиссии;</w:t>
      </w:r>
    </w:p>
    <w:p w:rsidR="00422FBD" w:rsidRDefault="00422FBD" w:rsidP="00422FBD">
      <w:pPr>
        <w:ind w:firstLine="709"/>
        <w:jc w:val="both"/>
      </w:pPr>
      <w:r>
        <w:t>проводит заседания Аттестационной комиссии;</w:t>
      </w:r>
    </w:p>
    <w:p w:rsidR="00422FBD" w:rsidRDefault="00422FBD" w:rsidP="00422FBD">
      <w:pPr>
        <w:ind w:firstLine="709"/>
        <w:jc w:val="both"/>
      </w:pPr>
      <w:r>
        <w:t>организует работу членов Аттестационной комиссии по рассмотрению предложений, заявлений и жалоб аттестуемых работников, связанных с вопросами их аттестации;</w:t>
      </w:r>
    </w:p>
    <w:p w:rsidR="00422FBD" w:rsidRDefault="00422FBD" w:rsidP="00422FBD">
      <w:pPr>
        <w:ind w:firstLine="709"/>
        <w:jc w:val="both"/>
      </w:pPr>
      <w:r>
        <w:t>подписывает протоколы заседаний Аттестационной комиссии;</w:t>
      </w:r>
    </w:p>
    <w:p w:rsidR="00422FBD" w:rsidRDefault="00422FBD" w:rsidP="00422FBD">
      <w:pPr>
        <w:ind w:firstLine="709"/>
        <w:jc w:val="both"/>
      </w:pPr>
      <w:r>
        <w:t>контролирует хранение и учет документов по аттестации;</w:t>
      </w:r>
    </w:p>
    <w:p w:rsidR="00422FBD" w:rsidRDefault="00422FBD" w:rsidP="00422FBD">
      <w:pPr>
        <w:ind w:firstLine="709"/>
        <w:jc w:val="both"/>
      </w:pPr>
      <w:r>
        <w:t>осуществляет иные полномочия.</w:t>
      </w:r>
    </w:p>
    <w:p w:rsidR="00422FBD" w:rsidRDefault="00422FBD" w:rsidP="00422FBD">
      <w:pPr>
        <w:ind w:firstLine="709"/>
        <w:jc w:val="both"/>
      </w:pPr>
      <w:r>
        <w:t>2.9. В случае временного отсутствия председателя Аттестационной комиссии его полномочия осуществляет заместитель председателя Аттестационной комиссии.</w:t>
      </w:r>
    </w:p>
    <w:p w:rsidR="00422FBD" w:rsidRDefault="00422FBD" w:rsidP="00422FBD">
      <w:pPr>
        <w:ind w:firstLine="709"/>
        <w:jc w:val="both"/>
      </w:pPr>
      <w:r>
        <w:t>2.10. Секретарь Аттестационной комиссии:</w:t>
      </w:r>
    </w:p>
    <w:p w:rsidR="00422FBD" w:rsidRDefault="00422FBD" w:rsidP="00422FBD">
      <w:pPr>
        <w:ind w:firstLine="709"/>
        <w:jc w:val="both"/>
      </w:pPr>
      <w:r>
        <w:t>сообщает членам Аттестационной комиссии о времени и дате ее заседания;</w:t>
      </w:r>
    </w:p>
    <w:p w:rsidR="00422FBD" w:rsidRDefault="00422FBD" w:rsidP="00422FBD">
      <w:pPr>
        <w:ind w:firstLine="709"/>
        <w:jc w:val="both"/>
      </w:pPr>
      <w:r>
        <w:t>осуществляет прием и регистрацию документов, поступивших от педагогических работников;</w:t>
      </w:r>
    </w:p>
    <w:p w:rsidR="00422FBD" w:rsidRDefault="00422FBD" w:rsidP="00422FBD">
      <w:pPr>
        <w:ind w:firstLine="709"/>
        <w:jc w:val="both"/>
      </w:pPr>
      <w:r>
        <w:t>ведет и подписывает протоколы заседаний Аттестационной комиссии;</w:t>
      </w:r>
    </w:p>
    <w:p w:rsidR="00422FBD" w:rsidRDefault="00422FBD" w:rsidP="00422FBD">
      <w:pPr>
        <w:ind w:firstLine="709"/>
        <w:jc w:val="both"/>
      </w:pPr>
      <w:r>
        <w:t>контролирует соблюдение утвержденного графика аттестации;</w:t>
      </w:r>
    </w:p>
    <w:p w:rsidR="00422FBD" w:rsidRDefault="00422FBD" w:rsidP="00422FBD">
      <w:pPr>
        <w:ind w:firstLine="709"/>
        <w:jc w:val="both"/>
      </w:pPr>
      <w:r>
        <w:t>оформляет выписки из протокола заседаний Аттестационной комиссии;</w:t>
      </w:r>
    </w:p>
    <w:p w:rsidR="00422FBD" w:rsidRDefault="00422FBD" w:rsidP="00422FBD">
      <w:pPr>
        <w:ind w:firstLine="709"/>
        <w:jc w:val="both"/>
      </w:pPr>
      <w:r>
        <w:t>осуществляет иные полномочия.</w:t>
      </w:r>
    </w:p>
    <w:p w:rsidR="00422FBD" w:rsidRDefault="00422FBD" w:rsidP="00422FBD">
      <w:pPr>
        <w:ind w:firstLine="709"/>
        <w:jc w:val="both"/>
      </w:pPr>
      <w:r>
        <w:t>2.11. Члены Аттестационной комиссии имеют право:</w:t>
      </w:r>
    </w:p>
    <w:p w:rsidR="00422FBD" w:rsidRDefault="00422FBD" w:rsidP="00422FBD">
      <w:pPr>
        <w:ind w:firstLine="709"/>
        <w:jc w:val="both"/>
      </w:pPr>
      <w:r>
        <w:t>участвовать в работе Аттестационной комиссии в свое основное рабочее время без дополнительной оплаты;</w:t>
      </w:r>
    </w:p>
    <w:p w:rsidR="00422FBD" w:rsidRDefault="00422FBD" w:rsidP="00422FBD">
      <w:pPr>
        <w:ind w:firstLine="709"/>
        <w:jc w:val="both"/>
      </w:pPr>
      <w:r>
        <w:t>анализировать документы аттестуемого.</w:t>
      </w:r>
    </w:p>
    <w:p w:rsidR="00422FBD" w:rsidRDefault="00422FBD" w:rsidP="00422FBD">
      <w:pPr>
        <w:ind w:firstLine="709"/>
        <w:jc w:val="both"/>
      </w:pPr>
      <w:r>
        <w:t>2.12. Члены Аттестационной комиссии обязаны:</w:t>
      </w:r>
    </w:p>
    <w:p w:rsidR="00422FBD" w:rsidRDefault="00422FBD" w:rsidP="00422FBD">
      <w:pPr>
        <w:ind w:firstLine="709"/>
        <w:jc w:val="both"/>
      </w:pPr>
      <w:r>
        <w:t>обеспечивать объективность принятия решения в пределах компетенции;</w:t>
      </w:r>
    </w:p>
    <w:p w:rsidR="00422FBD" w:rsidRDefault="00422FBD" w:rsidP="00422FBD">
      <w:pPr>
        <w:ind w:firstLine="709"/>
        <w:jc w:val="both"/>
      </w:pPr>
      <w:r>
        <w:t>относится к аттестуемым доброжелательно.</w:t>
      </w:r>
    </w:p>
    <w:p w:rsidR="00422FBD" w:rsidRDefault="00422FBD" w:rsidP="00422FBD">
      <w:pPr>
        <w:ind w:firstLine="709"/>
        <w:jc w:val="both"/>
      </w:pPr>
      <w:r>
        <w:t>2.13. Заседания Аттестационной комиссии проводятся в соответствии с графиком аттестации, утвержденным работодателем.</w:t>
      </w:r>
    </w:p>
    <w:p w:rsidR="00422FBD" w:rsidRDefault="00422FBD" w:rsidP="00422FBD">
      <w:pPr>
        <w:ind w:firstLine="709"/>
        <w:jc w:val="both"/>
      </w:pPr>
      <w:r>
        <w:t>2.14. Полномочия отдельных членов Аттестационной комиссии могут быть досрочно прекращены приказом работодателя по следующим основаниям:</w:t>
      </w:r>
    </w:p>
    <w:p w:rsidR="00422FBD" w:rsidRDefault="00422FBD" w:rsidP="00422FBD">
      <w:pPr>
        <w:ind w:left="720"/>
        <w:jc w:val="both"/>
      </w:pPr>
      <w:r>
        <w:t>физическая невозможность исполнения обязанностей;</w:t>
      </w:r>
    </w:p>
    <w:p w:rsidR="00422FBD" w:rsidRDefault="00422FBD" w:rsidP="00422FBD">
      <w:pPr>
        <w:ind w:left="720"/>
        <w:jc w:val="both"/>
      </w:pPr>
      <w:r>
        <w:lastRenderedPageBreak/>
        <w:t>переход на другую работу;</w:t>
      </w:r>
    </w:p>
    <w:p w:rsidR="00422FBD" w:rsidRDefault="00422FBD" w:rsidP="00422FBD">
      <w:pPr>
        <w:ind w:left="720"/>
        <w:jc w:val="both"/>
      </w:pPr>
      <w:r>
        <w:t>ненадлежащее исполнение обязанностей.</w:t>
      </w:r>
    </w:p>
    <w:p w:rsidR="00422FBD" w:rsidRDefault="00422FBD" w:rsidP="00422FBD">
      <w:pPr>
        <w:jc w:val="center"/>
        <w:rPr>
          <w:b/>
        </w:rPr>
      </w:pPr>
    </w:p>
    <w:p w:rsidR="00E72100" w:rsidRDefault="00E72100" w:rsidP="00422FBD">
      <w:pPr>
        <w:jc w:val="center"/>
        <w:rPr>
          <w:b/>
        </w:rPr>
      </w:pPr>
    </w:p>
    <w:p w:rsidR="00E72100" w:rsidRDefault="00E72100" w:rsidP="00422FBD">
      <w:pPr>
        <w:jc w:val="center"/>
        <w:rPr>
          <w:b/>
        </w:rPr>
      </w:pPr>
    </w:p>
    <w:p w:rsidR="00422FBD" w:rsidRDefault="00422FBD" w:rsidP="00422FBD">
      <w:pPr>
        <w:jc w:val="center"/>
        <w:rPr>
          <w:b/>
        </w:rPr>
      </w:pPr>
      <w:r>
        <w:rPr>
          <w:b/>
        </w:rPr>
        <w:t>3. Порядок проведения аттестации педагогических работников</w:t>
      </w:r>
    </w:p>
    <w:p w:rsidR="00422FBD" w:rsidRDefault="00422FBD" w:rsidP="00422FBD">
      <w:pPr>
        <w:ind w:firstLine="709"/>
        <w:jc w:val="both"/>
      </w:pPr>
    </w:p>
    <w:p w:rsidR="00422FBD" w:rsidRDefault="00422FBD" w:rsidP="00422FBD">
      <w:pPr>
        <w:ind w:firstLine="709"/>
        <w:jc w:val="both"/>
        <w:rPr>
          <w:bCs/>
        </w:rPr>
      </w:pPr>
      <w:r>
        <w:rPr>
          <w:bCs/>
        </w:rPr>
        <w:t>3.1. Основанием для проведения аттестации является представление, подписанное директором</w:t>
      </w:r>
      <w:r>
        <w:t xml:space="preserve"> </w:t>
      </w:r>
      <w:r>
        <w:rPr>
          <w:bCs/>
        </w:rPr>
        <w:t>Образовательного учреждения (далее - представление).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3.2. </w:t>
      </w:r>
      <w:r>
        <w:rPr>
          <w:rFonts w:ascii="Times New Roman" w:hAnsi="Times New Roman" w:cs="Times New Roman"/>
          <w:sz w:val="24"/>
          <w:szCs w:val="24"/>
        </w:rPr>
        <w:t>В представлении содержатся следующие сведения о педагогическом работнике: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 фамилия, имя, отчество;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3.2.2.  наименование должности на дату проведения аттестации;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3.2.3. дата заключения по этой должности трудового договора;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3.2.4. уровень образования и (или) квалификации по специальности или направлению подготовки;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3.2.5. информация о получении дополнительного профессионального образования по профилю педагогической деятельности;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3.2.6. результаты предыдущих аттестаций (в случае их проведения);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3.2.7. мотивированная всесторонняя и объективная оценка профессиональных, деловых качеств, результатов профессиональной деятельности педагогического работника по выполнению трудовых обязанностей, возложенных на него трудовым договором.</w:t>
      </w:r>
    </w:p>
    <w:p w:rsidR="00422FBD" w:rsidRDefault="00422FBD" w:rsidP="00422FBD">
      <w:pPr>
        <w:ind w:firstLine="709"/>
        <w:jc w:val="both"/>
        <w:rPr>
          <w:bCs/>
        </w:rPr>
      </w:pPr>
      <w:r>
        <w:rPr>
          <w:bCs/>
        </w:rPr>
        <w:t>3.3. С представлением педагогический работник должен быть ознакомлен под роспись не позднее чем за 30 календарных дней до дня проведения аттестации. После ознакомления с представлением педагогический работник имеет право представить в Аттестационную комиссию дополнительные сведения, характеризующие его профессиональную деятельность за период с даты предыдущей аттестации (при первичной аттестации - с даты поступления на работу).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Аттестация проводится на заседании Аттестационной комиссии с участием педагогического работника.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 В случае отсутствия педагогического работника в день проведения аттестации на заседании Аттестационной комиссии по уважительным причинам его аттестация переносится на другую дату и в график аттестации вносятся соответствующие изменения, о чем работодатель знакомит работника под роспись не менее чем за 30 календарных дней до новой даты проведения его аттестации.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неявке педагогического работника на заседание Аттестационной комиссии без уважительной причины Аттестационная комиссия проводит аттестацию в его отсутствие.</w:t>
      </w:r>
    </w:p>
    <w:p w:rsidR="00422FBD" w:rsidRDefault="00422FBD" w:rsidP="00422FBD">
      <w:pPr>
        <w:ind w:firstLine="709"/>
        <w:jc w:val="both"/>
      </w:pPr>
      <w:r>
        <w:t>3.6. Заседание Аттестационной комиссии считается правомочным, если на нем присутствует не менее двух третей от общего числа членов Аттестационной комиссии.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 Аттестационная комиссия рассматривает представление, дополнительные сведения, представленные самим педагогическим работником, характеризующие его профессиональную деятельность (в случае их представления).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 По результатам аттестации педагогического работника Аттестационная комиссия принимает одно из следующих решений: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соответствует занимаемой должности (указывается должность педагогического работника);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соответствует занимаемой должности (указывается должность педагогического работника).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3.9. Решение принимается Аттестационной комиссией в отсутствие аттестуемого педагогического работника открытым голосованием большинством голосов членов Аттестационной комиссии, присутствующих на заседании.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 прохождении аттестации педагогический работник, являющийся членом Аттестационной комиссии, не участвует в голосовании по своей кандидатуре.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3.10. В случаях, когда не менее половины членов Аттестационной комиссии организации, присутствующих на заседании, проголосовали за решение о соответствии работника занимаемой должности, педагогический работник признается соответствующим занимаемой должности.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3.11. Результаты аттестации педагогического работника, непосредственно присутствующего на заседании Аттестационной комиссии организации, сообщаются ему после подведения итогов голосования.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3.12. Результаты аттестации педагогических работников заносятся в протокол, подписываемый председателем, заместителем председателя, секретарем и членами Аттестационной комиссии, присутствовавшими на заседании, который хранится с представлениями, дополнительными сведениями, представленными самими педагогическими работниками, характеризующими их профессиональную деятельность (в случае их наличия), у работодателя.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3.13. На педагогического работника, прошедшего аттестацию, не позднее двух рабочих дней со дня ее проведения секретарем Аттестационной комиссии составляется выписка из протокола, содержащая сведения о фамилии, имени, отчестве (при наличии) аттестуемого, наименовании его должности, дате заседания Аттестационной комиссии, результатах голосования, о принятом Аттестационной комиссией решении. Работодатель знакомит педагогического работника с выпиской из протокола под роспись в течение трех рабочих дней после ее составления. Выписка из протокола хранится в личном деле педагогического работника.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3.14. </w:t>
      </w:r>
      <w:r>
        <w:rPr>
          <w:rFonts w:ascii="Times New Roman" w:hAnsi="Times New Roman"/>
          <w:bCs/>
          <w:sz w:val="24"/>
          <w:szCs w:val="24"/>
        </w:rPr>
        <w:t>Аттестационная комиссия</w:t>
      </w:r>
      <w:r>
        <w:rPr>
          <w:rFonts w:ascii="Times New Roman" w:hAnsi="Times New Roman" w:cs="Times New Roman"/>
          <w:sz w:val="24"/>
          <w:szCs w:val="24"/>
        </w:rPr>
        <w:t xml:space="preserve"> дает рекомендации работодателю о возможности назначения на соответствующие должности педагогических работников лиц, не имеющих специальной подготовки или стажа работы, установленных в разделе "Требования к квалификации" раздела "Квалификационные характеристики должностей работников образования" Единого квалификационного справочника должностей руководителей, специалистов и служащих, но обладающих достаточным практическим опытом и компетентностью, выполняющих качественно и в полном объеме возложенные на них должностные обязанности.</w:t>
      </w:r>
    </w:p>
    <w:p w:rsidR="00422FBD" w:rsidRDefault="00422FBD" w:rsidP="00422F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3.15. Результаты аттестации в целях подтверждения соответствия педагогических работников занимаемым ими должностям на основе оценки и профессиональной деятельности педагогический работник вправе обжаловать в соответствии с законодательством Российской Федерации.</w:t>
      </w:r>
    </w:p>
    <w:p w:rsidR="00422FBD" w:rsidRDefault="00422FBD" w:rsidP="00422FBD"/>
    <w:p w:rsidR="00422FBD" w:rsidRDefault="00422FBD" w:rsidP="00422FBD">
      <w:pPr>
        <w:jc w:val="center"/>
      </w:pPr>
    </w:p>
    <w:p w:rsidR="00422FBD" w:rsidRDefault="00422FBD" w:rsidP="00422FBD">
      <w:pPr>
        <w:jc w:val="right"/>
      </w:pPr>
    </w:p>
    <w:p w:rsidR="00422FBD" w:rsidRDefault="00422FBD" w:rsidP="00422FBD">
      <w:pPr>
        <w:jc w:val="right"/>
      </w:pPr>
    </w:p>
    <w:p w:rsidR="00422FBD" w:rsidRDefault="00422FBD" w:rsidP="00422FBD">
      <w:pPr>
        <w:jc w:val="right"/>
      </w:pPr>
    </w:p>
    <w:p w:rsidR="00422FBD" w:rsidRDefault="00422FBD" w:rsidP="00422FBD">
      <w:pPr>
        <w:jc w:val="right"/>
      </w:pPr>
    </w:p>
    <w:p w:rsidR="00422FBD" w:rsidRDefault="00422FBD" w:rsidP="00422FBD">
      <w:pPr>
        <w:jc w:val="right"/>
      </w:pPr>
    </w:p>
    <w:p w:rsidR="00422FBD" w:rsidRDefault="00422FBD" w:rsidP="00422FBD">
      <w:pPr>
        <w:jc w:val="right"/>
      </w:pPr>
    </w:p>
    <w:p w:rsidR="00422FBD" w:rsidRDefault="00422FBD" w:rsidP="00422FBD">
      <w:pPr>
        <w:jc w:val="right"/>
      </w:pPr>
    </w:p>
    <w:p w:rsidR="00617E34" w:rsidRDefault="00617E34"/>
    <w:sectPr w:rsidR="00617E34" w:rsidSect="007345B8">
      <w:footerReference w:type="even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D7B" w:rsidRDefault="00BC1D7B" w:rsidP="007345B8">
      <w:r>
        <w:separator/>
      </w:r>
    </w:p>
  </w:endnote>
  <w:endnote w:type="continuationSeparator" w:id="0">
    <w:p w:rsidR="00BC1D7B" w:rsidRDefault="00BC1D7B" w:rsidP="00734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7D8" w:rsidRDefault="003A5247" w:rsidP="000717D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22FB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717D8" w:rsidRDefault="00BC1D7B" w:rsidP="000717D8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7D8" w:rsidRDefault="00BC1D7B" w:rsidP="000717D8">
    <w:pPr>
      <w:pStyle w:val="a3"/>
      <w:framePr w:wrap="around" w:vAnchor="text" w:hAnchor="margin" w:xAlign="right" w:y="1"/>
      <w:rPr>
        <w:rStyle w:val="a5"/>
      </w:rPr>
    </w:pPr>
  </w:p>
  <w:p w:rsidR="000717D8" w:rsidRDefault="00BC1D7B" w:rsidP="000717D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D7B" w:rsidRDefault="00BC1D7B" w:rsidP="007345B8">
      <w:r>
        <w:separator/>
      </w:r>
    </w:p>
  </w:footnote>
  <w:footnote w:type="continuationSeparator" w:id="0">
    <w:p w:rsidR="00BC1D7B" w:rsidRDefault="00BC1D7B" w:rsidP="007345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AC3"/>
    <w:rsid w:val="0028717C"/>
    <w:rsid w:val="003A5247"/>
    <w:rsid w:val="003B415C"/>
    <w:rsid w:val="00422FBD"/>
    <w:rsid w:val="00617E34"/>
    <w:rsid w:val="006E324A"/>
    <w:rsid w:val="007345B8"/>
    <w:rsid w:val="007C6E48"/>
    <w:rsid w:val="008A382A"/>
    <w:rsid w:val="008F0AC3"/>
    <w:rsid w:val="00B43DFB"/>
    <w:rsid w:val="00BC1D7B"/>
    <w:rsid w:val="00CC1622"/>
    <w:rsid w:val="00E72100"/>
    <w:rsid w:val="00F3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089E1"/>
  <w15:docId w15:val="{4E7501DD-CEF5-4240-A3DD-CF0CA413C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422FB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2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22FB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footer"/>
    <w:basedOn w:val="a"/>
    <w:link w:val="a4"/>
    <w:rsid w:val="00422FB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22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22FBD"/>
  </w:style>
  <w:style w:type="paragraph" w:styleId="a6">
    <w:name w:val="Title"/>
    <w:basedOn w:val="a"/>
    <w:link w:val="a7"/>
    <w:qFormat/>
    <w:rsid w:val="007C6E48"/>
    <w:pPr>
      <w:jc w:val="center"/>
    </w:pPr>
    <w:rPr>
      <w:b/>
      <w:sz w:val="30"/>
      <w:szCs w:val="20"/>
    </w:rPr>
  </w:style>
  <w:style w:type="character" w:customStyle="1" w:styleId="a7">
    <w:name w:val="Заголовок Знак"/>
    <w:basedOn w:val="a0"/>
    <w:link w:val="a6"/>
    <w:rsid w:val="007C6E48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table" w:styleId="a8">
    <w:name w:val="Table Grid"/>
    <w:basedOn w:val="a1"/>
    <w:uiPriority w:val="39"/>
    <w:rsid w:val="003B4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0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1637</Words>
  <Characters>9336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talanov</dc:creator>
  <cp:lastModifiedBy>ARM</cp:lastModifiedBy>
  <cp:revision>2</cp:revision>
  <dcterms:created xsi:type="dcterms:W3CDTF">2018-03-01T14:29:00Z</dcterms:created>
  <dcterms:modified xsi:type="dcterms:W3CDTF">2018-03-01T14:29:00Z</dcterms:modified>
</cp:coreProperties>
</file>